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w:t>
      </w:r>
      <w:r w:rsidRPr="00C54539">
        <w:rPr>
          <w:rFonts w:ascii="GHEA Grapalat" w:hAnsi="GHEA Grapalat"/>
          <w:i w:val="0"/>
          <w:sz w:val="24"/>
          <w:szCs w:val="24"/>
        </w:rPr>
        <w:t xml:space="preserve">Commission </w:t>
      </w:r>
      <w:r w:rsidR="00CB60BE" w:rsidRPr="00C54539">
        <w:rPr>
          <w:rFonts w:ascii="GHEA Grapalat" w:hAnsi="GHEA Grapalat"/>
          <w:i w:val="0"/>
          <w:sz w:val="24"/>
          <w:szCs w:val="24"/>
          <w:lang w:val="en-US"/>
        </w:rPr>
        <w:t>number 1</w:t>
      </w:r>
      <w:r w:rsidRPr="00C54539">
        <w:rPr>
          <w:rFonts w:ascii="GHEA Grapalat" w:hAnsi="GHEA Grapalat"/>
          <w:i w:val="0"/>
          <w:sz w:val="24"/>
          <w:szCs w:val="24"/>
        </w:rPr>
        <w:t xml:space="preserve"> of </w:t>
      </w:r>
      <w:r w:rsidR="00D32E1C">
        <w:rPr>
          <w:rFonts w:ascii="GHEA Grapalat" w:hAnsi="GHEA Grapalat"/>
          <w:i w:val="0"/>
          <w:sz w:val="24"/>
          <w:szCs w:val="24"/>
          <w:lang w:val="en-US"/>
        </w:rPr>
        <w:t>17</w:t>
      </w:r>
      <w:r w:rsidR="00736738" w:rsidRPr="00C54539">
        <w:rPr>
          <w:rFonts w:ascii="GHEA Grapalat" w:hAnsi="GHEA Grapalat"/>
          <w:i w:val="0"/>
          <w:sz w:val="24"/>
          <w:szCs w:val="24"/>
          <w:lang w:val="en-US"/>
        </w:rPr>
        <w:t xml:space="preserve"> </w:t>
      </w:r>
      <w:r w:rsidR="00D32E1C">
        <w:rPr>
          <w:rFonts w:ascii="GHEA Grapalat" w:hAnsi="GHEA Grapalat"/>
          <w:i w:val="0"/>
          <w:sz w:val="24"/>
          <w:szCs w:val="24"/>
          <w:lang w:val="en-US"/>
        </w:rPr>
        <w:t>June</w:t>
      </w:r>
      <w:r w:rsidR="00E70A78" w:rsidRPr="00C54539">
        <w:rPr>
          <w:rFonts w:ascii="GHEA Grapalat" w:hAnsi="GHEA Grapalat"/>
          <w:i w:val="0"/>
          <w:sz w:val="24"/>
          <w:szCs w:val="24"/>
          <w:lang w:val="en-US"/>
        </w:rPr>
        <w:t xml:space="preserve"> </w:t>
      </w:r>
      <w:r w:rsidRPr="00C54539">
        <w:rPr>
          <w:rFonts w:ascii="GHEA Grapalat" w:hAnsi="GHEA Grapalat"/>
          <w:i w:val="0"/>
          <w:sz w:val="24"/>
          <w:szCs w:val="24"/>
        </w:rPr>
        <w:t>of 20</w:t>
      </w:r>
      <w:r w:rsidR="00DF5389" w:rsidRPr="00C54539">
        <w:rPr>
          <w:rFonts w:ascii="GHEA Grapalat" w:hAnsi="GHEA Grapalat"/>
          <w:i w:val="0"/>
          <w:sz w:val="24"/>
          <w:szCs w:val="24"/>
          <w:lang w:val="en-US"/>
        </w:rPr>
        <w:t>2</w:t>
      </w:r>
      <w:r w:rsidR="002D13A5">
        <w:rPr>
          <w:rFonts w:ascii="GHEA Grapalat" w:hAnsi="GHEA Grapalat"/>
          <w:i w:val="0"/>
          <w:sz w:val="24"/>
          <w:szCs w:val="24"/>
          <w:lang w:val="en-US"/>
        </w:rPr>
        <w:t>6</w:t>
      </w:r>
      <w:r w:rsidRPr="00C54539">
        <w:rPr>
          <w:rFonts w:ascii="GHEA Grapalat" w:hAnsi="GHEA Grapalat"/>
          <w:i w:val="0"/>
          <w:sz w:val="24"/>
          <w:szCs w:val="24"/>
        </w:rPr>
        <w:t xml:space="preserve"> and</w:t>
      </w:r>
      <w:r w:rsidRPr="00853D3A">
        <w:rPr>
          <w:rFonts w:ascii="GHEA Grapalat" w:hAnsi="GHEA Grapalat"/>
          <w:i w:val="0"/>
          <w:sz w:val="24"/>
          <w:szCs w:val="24"/>
        </w:rPr>
        <w:t xml:space="preserve">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2D13A5" w:rsidRDefault="00F231C2" w:rsidP="00736738">
      <w:pPr>
        <w:pStyle w:val="a3"/>
        <w:spacing w:after="160" w:line="240" w:lineRule="auto"/>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C3243A" w:rsidRPr="00C77E3A">
        <w:rPr>
          <w:rFonts w:ascii="GHEA Grapalat" w:hAnsi="GHEA Grapalat"/>
          <w:b/>
          <w:i w:val="0"/>
          <w:sz w:val="24"/>
          <w:szCs w:val="24"/>
          <w:lang w:val="hy-AM"/>
        </w:rPr>
        <w:t>DzB-</w:t>
      </w:r>
      <w:r w:rsidR="00D32E1C">
        <w:rPr>
          <w:rFonts w:ascii="GHEA Grapalat" w:hAnsi="GHEA Grapalat"/>
          <w:b/>
          <w:i w:val="0"/>
          <w:sz w:val="24"/>
          <w:szCs w:val="24"/>
          <w:lang w:val="en-US"/>
        </w:rPr>
        <w:t>25</w:t>
      </w:r>
      <w:r w:rsidR="002D13A5">
        <w:rPr>
          <w:rFonts w:ascii="GHEA Grapalat" w:hAnsi="GHEA Grapalat"/>
          <w:b/>
          <w:i w:val="0"/>
          <w:sz w:val="24"/>
          <w:szCs w:val="24"/>
          <w:lang w:val="en-US"/>
        </w:rPr>
        <w:t>/26</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D32E1C" w:rsidRPr="00D32E1C">
        <w:rPr>
          <w:rFonts w:ascii="GHEA Grapalat" w:hAnsi="GHEA Grapalat"/>
          <w:b/>
          <w:i w:val="0"/>
          <w:sz w:val="24"/>
          <w:szCs w:val="24"/>
          <w:lang w:val="hy-AM"/>
        </w:rPr>
        <w:t>Portable automated system for cable damage detection</w:t>
      </w:r>
      <w:r w:rsidR="00B52D4C" w:rsidRPr="00B52D4C">
        <w:rPr>
          <w:rFonts w:ascii="GHEA Grapalat" w:hAnsi="GHEA Grapalat"/>
          <w:b/>
          <w:i w:val="0"/>
          <w:sz w:val="24"/>
          <w:szCs w:val="24"/>
          <w:lang w:val="hy-AM"/>
        </w:rPr>
        <w:t>.</w:t>
      </w:r>
      <w:r w:rsidR="00CB7ADF"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r w:rsidR="00DF47A5" w:rsidRPr="00853D3A">
        <w:rPr>
          <w:rFonts w:ascii="GHEA Grapalat" w:hAnsi="GHEA Grapalat"/>
          <w:i w:val="0"/>
          <w:sz w:val="24"/>
          <w:szCs w:val="24"/>
        </w:rPr>
        <w:t>persons’</w:t>
      </w:r>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rPr>
        <w:t>1</w:t>
      </w:r>
      <w:r w:rsidR="00D32E1C">
        <w:rPr>
          <w:rFonts w:ascii="GHEA Grapalat" w:hAnsi="GHEA Grapalat"/>
          <w:i w:val="0"/>
          <w:sz w:val="24"/>
          <w:szCs w:val="24"/>
          <w:lang w:val="en-US"/>
        </w:rPr>
        <w:t>3</w:t>
      </w:r>
      <w:r w:rsidR="00DE2DDA" w:rsidRPr="00C30FD4">
        <w:rPr>
          <w:rFonts w:ascii="GHEA Grapalat" w:hAnsi="GHEA Grapalat"/>
          <w:b/>
          <w:i w:val="0"/>
          <w:sz w:val="24"/>
          <w:szCs w:val="24"/>
          <w:vertAlign w:val="superscript"/>
          <w:lang w:val="en-US"/>
        </w:rPr>
        <w:t>th</w:t>
      </w:r>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 opening will take place electronically, through Armeps system of electronic procurement</w:t>
      </w:r>
      <w:r w:rsidRPr="00C30FD4">
        <w:rPr>
          <w:rFonts w:ascii="GHEA Grapalat" w:hAnsi="GHEA Grapalat"/>
          <w:i w:val="0"/>
          <w:sz w:val="24"/>
          <w:szCs w:val="24"/>
        </w:rPr>
        <w:t xml:space="preserve">, at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lang w:val="en-US"/>
        </w:rPr>
        <w:t>1</w:t>
      </w:r>
      <w:r w:rsidR="00D32E1C">
        <w:rPr>
          <w:rFonts w:ascii="GHEA Grapalat" w:hAnsi="GHEA Grapalat"/>
          <w:i w:val="0"/>
          <w:sz w:val="24"/>
          <w:szCs w:val="24"/>
          <w:lang w:val="en-US"/>
        </w:rPr>
        <w:t>3</w:t>
      </w:r>
      <w:bookmarkStart w:id="0" w:name="_GoBack"/>
      <w:bookmarkEnd w:id="0"/>
      <w:r w:rsidR="00DE2DDA" w:rsidRPr="00C30FD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AFD" w:rsidRDefault="00A93AFD">
      <w:r>
        <w:separator/>
      </w:r>
    </w:p>
  </w:endnote>
  <w:endnote w:type="continuationSeparator" w:id="0">
    <w:p w:rsidR="00A93AFD" w:rsidRDefault="00A9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AFD" w:rsidRDefault="00A93AFD">
      <w:r>
        <w:separator/>
      </w:r>
    </w:p>
  </w:footnote>
  <w:footnote w:type="continuationSeparator" w:id="0">
    <w:p w:rsidR="00A93AFD" w:rsidRDefault="00A93A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3A5"/>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5671"/>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3EE"/>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15F6"/>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B14"/>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52E9"/>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3AFD"/>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2D4C"/>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539"/>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B7ADF"/>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948"/>
    <w:rsid w:val="00D32DD8"/>
    <w:rsid w:val="00D32E1C"/>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7A5"/>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09E2"/>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3D187"/>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F16E5-AE9E-42DE-BBC2-EAE1E074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400</Words>
  <Characters>2283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26</cp:revision>
  <cp:lastPrinted>2017-05-25T08:31:00Z</cp:lastPrinted>
  <dcterms:created xsi:type="dcterms:W3CDTF">2024-09-09T10:06:00Z</dcterms:created>
  <dcterms:modified xsi:type="dcterms:W3CDTF">2026-06-17T09:49:00Z</dcterms:modified>
</cp:coreProperties>
</file>